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84C2" w14:textId="77777777" w:rsidR="005B3F5B" w:rsidRPr="00D95AE7" w:rsidRDefault="005A0D34" w:rsidP="005A0D34">
      <w:pPr>
        <w:jc w:val="center"/>
        <w:rPr>
          <w:rFonts w:ascii="Times New Roman" w:hAnsi="Times New Roman" w:cs="Times New Roman"/>
          <w:b/>
          <w:sz w:val="24"/>
          <w:szCs w:val="24"/>
        </w:rPr>
      </w:pPr>
      <w:r w:rsidRPr="00D95AE7">
        <w:rPr>
          <w:rFonts w:ascii="Times New Roman" w:hAnsi="Times New Roman" w:cs="Times New Roman"/>
          <w:b/>
          <w:sz w:val="24"/>
          <w:szCs w:val="24"/>
        </w:rPr>
        <w:t>A Roman Governor Trembles at Self-Control</w:t>
      </w:r>
    </w:p>
    <w:p w14:paraId="08DDD8D2" w14:textId="77777777" w:rsidR="005A0D34" w:rsidRPr="00D95AE7" w:rsidRDefault="005A0D34" w:rsidP="005A0D34">
      <w:pPr>
        <w:jc w:val="both"/>
        <w:rPr>
          <w:rFonts w:ascii="Times New Roman" w:hAnsi="Times New Roman" w:cs="Times New Roman"/>
          <w:sz w:val="24"/>
          <w:szCs w:val="24"/>
        </w:rPr>
      </w:pPr>
      <w:r w:rsidRPr="00D95AE7">
        <w:rPr>
          <w:rFonts w:ascii="Times New Roman" w:hAnsi="Times New Roman" w:cs="Times New Roman"/>
          <w:sz w:val="24"/>
          <w:szCs w:val="24"/>
        </w:rPr>
        <w:t xml:space="preserve">Acts 24:24-25 tells us that the apostle Paul had the opportunity to speak with Felix, the Governor in Caesarea about faith in Christ Jesus.  When he discussed righteousness, self-control and the judgment to come, </w:t>
      </w:r>
      <w:r w:rsidR="00F952E6" w:rsidRPr="00D95AE7">
        <w:rPr>
          <w:rFonts w:ascii="Times New Roman" w:hAnsi="Times New Roman" w:cs="Times New Roman"/>
          <w:sz w:val="24"/>
          <w:szCs w:val="24"/>
        </w:rPr>
        <w:t>Felix became frightened.  As we noticed in our last article, God, as the creator of the universe, has the inherent right to define righteousness and He expects us to live by His rules.  When a man like Felix decides to live according to his own rules despite the displeasure of his creator, fear is a natural reaction.</w:t>
      </w:r>
    </w:p>
    <w:p w14:paraId="41D3B406" w14:textId="578958D5" w:rsidR="00F952E6" w:rsidRPr="00D95AE7" w:rsidRDefault="00F952E6" w:rsidP="005A0D34">
      <w:pPr>
        <w:jc w:val="both"/>
        <w:rPr>
          <w:rFonts w:ascii="Times New Roman" w:hAnsi="Times New Roman" w:cs="Times New Roman"/>
          <w:sz w:val="24"/>
          <w:szCs w:val="24"/>
        </w:rPr>
      </w:pPr>
      <w:r w:rsidRPr="00D95AE7">
        <w:rPr>
          <w:rFonts w:ascii="Times New Roman" w:hAnsi="Times New Roman" w:cs="Times New Roman"/>
          <w:sz w:val="24"/>
          <w:szCs w:val="24"/>
        </w:rPr>
        <w:t xml:space="preserve">We now turn our attention to Scriptural teaching regarding self-control.  The Greek word translated self-control in Acts 24 is used only two other times in the New Testament.  In </w:t>
      </w:r>
      <w:r w:rsidR="00FE728D" w:rsidRPr="00D95AE7">
        <w:rPr>
          <w:rFonts w:ascii="Times New Roman" w:hAnsi="Times New Roman" w:cs="Times New Roman"/>
          <w:sz w:val="24"/>
          <w:szCs w:val="24"/>
        </w:rPr>
        <w:t>both</w:t>
      </w:r>
      <w:r w:rsidRPr="00D95AE7">
        <w:rPr>
          <w:rFonts w:ascii="Times New Roman" w:hAnsi="Times New Roman" w:cs="Times New Roman"/>
          <w:sz w:val="24"/>
          <w:szCs w:val="24"/>
        </w:rPr>
        <w:t xml:space="preserve"> passages, we get a glimpse of the righteous nature of God as it would appear in our own lives.  Galatians 5:22-23 says that the “fruit of the Spirit is love, joy, peace, patience, kindness, goodness, faithfulness, gentleness, self-control; against such things there is no law.”</w:t>
      </w:r>
      <w:r w:rsidR="00C3481C" w:rsidRPr="00D95AE7">
        <w:rPr>
          <w:rFonts w:ascii="Times New Roman" w:hAnsi="Times New Roman" w:cs="Times New Roman"/>
          <w:sz w:val="24"/>
          <w:szCs w:val="24"/>
        </w:rPr>
        <w:t xml:space="preserve">  Peter says</w:t>
      </w:r>
      <w:r w:rsidRPr="00D95AE7">
        <w:rPr>
          <w:rFonts w:ascii="Times New Roman" w:hAnsi="Times New Roman" w:cs="Times New Roman"/>
          <w:sz w:val="24"/>
          <w:szCs w:val="24"/>
        </w:rPr>
        <w:t xml:space="preserve"> that we </w:t>
      </w:r>
      <w:r w:rsidR="00FE728D" w:rsidRPr="00D95AE7">
        <w:rPr>
          <w:rFonts w:ascii="Times New Roman" w:hAnsi="Times New Roman" w:cs="Times New Roman"/>
          <w:sz w:val="24"/>
          <w:szCs w:val="24"/>
        </w:rPr>
        <w:t>can</w:t>
      </w:r>
      <w:r w:rsidRPr="00D95AE7">
        <w:rPr>
          <w:rFonts w:ascii="Times New Roman" w:hAnsi="Times New Roman" w:cs="Times New Roman"/>
          <w:sz w:val="24"/>
          <w:szCs w:val="24"/>
        </w:rPr>
        <w:t xml:space="preserve"> “become partakers of the divine nature” (2 Peter 1:4)</w:t>
      </w:r>
      <w:r w:rsidR="00C3481C" w:rsidRPr="00D95AE7">
        <w:rPr>
          <w:rFonts w:ascii="Times New Roman" w:hAnsi="Times New Roman" w:cs="Times New Roman"/>
          <w:sz w:val="24"/>
          <w:szCs w:val="24"/>
        </w:rPr>
        <w:t>.  Then in verses 5-7 he tells us how: “Now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w:t>
      </w:r>
    </w:p>
    <w:p w14:paraId="71AE2BCF" w14:textId="77777777" w:rsidR="00C3481C" w:rsidRPr="00D95AE7" w:rsidRDefault="00C3481C" w:rsidP="005A0D34">
      <w:pPr>
        <w:jc w:val="both"/>
        <w:rPr>
          <w:rFonts w:ascii="Times New Roman" w:hAnsi="Times New Roman" w:cs="Times New Roman"/>
          <w:sz w:val="24"/>
          <w:szCs w:val="24"/>
        </w:rPr>
      </w:pPr>
      <w:r w:rsidRPr="00D95AE7">
        <w:rPr>
          <w:rFonts w:ascii="Times New Roman" w:hAnsi="Times New Roman" w:cs="Times New Roman"/>
          <w:sz w:val="24"/>
          <w:szCs w:val="24"/>
        </w:rPr>
        <w:t>There are two important dimensions to self-control that Felix needed to know and that we need to understand.</w:t>
      </w:r>
    </w:p>
    <w:p w14:paraId="41D3980A" w14:textId="77777777" w:rsidR="00C3481C" w:rsidRPr="00D95AE7" w:rsidRDefault="00C3481C" w:rsidP="005A0D34">
      <w:pPr>
        <w:jc w:val="both"/>
        <w:rPr>
          <w:rFonts w:ascii="Times New Roman" w:hAnsi="Times New Roman" w:cs="Times New Roman"/>
          <w:sz w:val="24"/>
          <w:szCs w:val="24"/>
        </w:rPr>
      </w:pPr>
      <w:r w:rsidRPr="00D95AE7">
        <w:rPr>
          <w:rFonts w:ascii="Times New Roman" w:hAnsi="Times New Roman" w:cs="Times New Roman"/>
          <w:b/>
          <w:sz w:val="24"/>
          <w:szCs w:val="24"/>
        </w:rPr>
        <w:t>Self-Control is not external control.</w:t>
      </w:r>
      <w:r w:rsidRPr="00D95AE7">
        <w:rPr>
          <w:rFonts w:ascii="Times New Roman" w:hAnsi="Times New Roman" w:cs="Times New Roman"/>
          <w:sz w:val="24"/>
          <w:szCs w:val="24"/>
        </w:rPr>
        <w:t xml:space="preserve">  When children are very young, they simply don’t have the capacity for understanding right from wrong.  They are under the control of their mom and dad.  But as parents, we have the responsibility to train them and teach them respect for the authority of God so that, as they mature, they develop their own desire to please Him by living according to His righteousness.  </w:t>
      </w:r>
      <w:r w:rsidR="00C63011" w:rsidRPr="00D95AE7">
        <w:rPr>
          <w:rFonts w:ascii="Times New Roman" w:hAnsi="Times New Roman" w:cs="Times New Roman"/>
          <w:sz w:val="24"/>
          <w:szCs w:val="24"/>
        </w:rPr>
        <w:t>When a young person’s convictions are founded in the teachings of the inspired Scriptures, they desire to do right, not because mom and dad are watching, but because they love God as He first loved them (1 John 4:19).  External control has been supplanted by self-control.</w:t>
      </w:r>
    </w:p>
    <w:p w14:paraId="6D7C8A93" w14:textId="77777777" w:rsidR="00C63011" w:rsidRPr="00D95AE7" w:rsidRDefault="00C63011" w:rsidP="005A0D34">
      <w:pPr>
        <w:jc w:val="both"/>
        <w:rPr>
          <w:rFonts w:ascii="Times New Roman" w:hAnsi="Times New Roman" w:cs="Times New Roman"/>
          <w:sz w:val="24"/>
          <w:szCs w:val="24"/>
        </w:rPr>
      </w:pPr>
      <w:r w:rsidRPr="00D95AE7">
        <w:rPr>
          <w:rFonts w:ascii="Times New Roman" w:hAnsi="Times New Roman" w:cs="Times New Roman"/>
          <w:b/>
          <w:sz w:val="24"/>
          <w:szCs w:val="24"/>
        </w:rPr>
        <w:t>Self-Control takes diligence.</w:t>
      </w:r>
      <w:r w:rsidRPr="00D95AE7">
        <w:rPr>
          <w:rFonts w:ascii="Times New Roman" w:hAnsi="Times New Roman" w:cs="Times New Roman"/>
          <w:sz w:val="24"/>
          <w:szCs w:val="24"/>
        </w:rPr>
        <w:t xml:space="preserve">  Peter said as much in the passage above.  And the reason is simple:  The right choice is not always the easiest choice.  God has prohibited certain behaviors and He has required others, not as an arbitr</w:t>
      </w:r>
      <w:r w:rsidR="003333F0" w:rsidRPr="00D95AE7">
        <w:rPr>
          <w:rFonts w:ascii="Times New Roman" w:hAnsi="Times New Roman" w:cs="Times New Roman"/>
          <w:sz w:val="24"/>
          <w:szCs w:val="24"/>
        </w:rPr>
        <w:t>ary show of ego, but because He</w:t>
      </w:r>
      <w:r w:rsidRPr="00D95AE7">
        <w:rPr>
          <w:rFonts w:ascii="Times New Roman" w:hAnsi="Times New Roman" w:cs="Times New Roman"/>
          <w:sz w:val="24"/>
          <w:szCs w:val="24"/>
        </w:rPr>
        <w:t xml:space="preserve"> knows what is best for us and has our best interest at heart (Deuteronomy 6:24)</w:t>
      </w:r>
      <w:r w:rsidR="003333F0" w:rsidRPr="00D95AE7">
        <w:rPr>
          <w:rFonts w:ascii="Times New Roman" w:hAnsi="Times New Roman" w:cs="Times New Roman"/>
          <w:sz w:val="24"/>
          <w:szCs w:val="24"/>
        </w:rPr>
        <w:t>.  Frankly, doing wrong is enjoyable in the short run and doing right often requires sacrifice.  Doing just what I feel like at the time takes no effort at all, but doing things God’s way is always best in the long run.  Doing what is right instead of what I feel like doing takes character; self-control.</w:t>
      </w:r>
    </w:p>
    <w:p w14:paraId="5DDD2C86" w14:textId="6BC61816" w:rsidR="003333F0" w:rsidRPr="00D95AE7" w:rsidRDefault="003333F0" w:rsidP="005A0D34">
      <w:pPr>
        <w:jc w:val="both"/>
        <w:rPr>
          <w:rFonts w:ascii="Times New Roman" w:hAnsi="Times New Roman" w:cs="Times New Roman"/>
          <w:sz w:val="24"/>
          <w:szCs w:val="24"/>
        </w:rPr>
      </w:pPr>
      <w:r w:rsidRPr="00D95AE7">
        <w:rPr>
          <w:rFonts w:ascii="Times New Roman" w:hAnsi="Times New Roman" w:cs="Times New Roman"/>
          <w:sz w:val="24"/>
          <w:szCs w:val="24"/>
        </w:rPr>
        <w:t xml:space="preserve">Felix trembled at the thought that Jehovah God had defined righteousness and that, </w:t>
      </w:r>
      <w:r w:rsidR="00FE728D" w:rsidRPr="00D95AE7">
        <w:rPr>
          <w:rFonts w:ascii="Times New Roman" w:hAnsi="Times New Roman" w:cs="Times New Roman"/>
          <w:sz w:val="24"/>
          <w:szCs w:val="24"/>
        </w:rPr>
        <w:t>to</w:t>
      </w:r>
      <w:r w:rsidRPr="00D95AE7">
        <w:rPr>
          <w:rFonts w:ascii="Times New Roman" w:hAnsi="Times New Roman" w:cs="Times New Roman"/>
          <w:sz w:val="24"/>
          <w:szCs w:val="24"/>
        </w:rPr>
        <w:t xml:space="preserve"> comply, he would have to make sacrifices in his life.  In our next study, we will see the source of Felix’s terror: the </w:t>
      </w:r>
      <w:r w:rsidR="00D95AE7" w:rsidRPr="00D95AE7">
        <w:rPr>
          <w:rFonts w:ascii="Times New Roman" w:hAnsi="Times New Roman" w:cs="Times New Roman"/>
          <w:sz w:val="24"/>
          <w:szCs w:val="24"/>
        </w:rPr>
        <w:t xml:space="preserve">consequences of </w:t>
      </w:r>
      <w:r w:rsidRPr="00D95AE7">
        <w:rPr>
          <w:rFonts w:ascii="Times New Roman" w:hAnsi="Times New Roman" w:cs="Times New Roman"/>
          <w:sz w:val="24"/>
          <w:szCs w:val="24"/>
        </w:rPr>
        <w:t>judgment that he would inevit</w:t>
      </w:r>
      <w:r w:rsidR="00D95AE7" w:rsidRPr="00D95AE7">
        <w:rPr>
          <w:rFonts w:ascii="Times New Roman" w:hAnsi="Times New Roman" w:cs="Times New Roman"/>
          <w:sz w:val="24"/>
          <w:szCs w:val="24"/>
        </w:rPr>
        <w:t>ably face because he knew he was unwilling to submit to the will of God.</w:t>
      </w:r>
      <w:bookmarkStart w:id="0" w:name="_GoBack"/>
      <w:bookmarkEnd w:id="0"/>
    </w:p>
    <w:p w14:paraId="09020C17" w14:textId="77777777" w:rsidR="00D95AE7" w:rsidRPr="00D95AE7" w:rsidRDefault="00D95AE7" w:rsidP="00D95AE7">
      <w:pPr>
        <w:spacing w:after="0"/>
        <w:jc w:val="both"/>
        <w:rPr>
          <w:rFonts w:ascii="Times New Roman" w:hAnsi="Times New Roman" w:cs="Times New Roman"/>
          <w:b/>
          <w:sz w:val="24"/>
          <w:szCs w:val="24"/>
        </w:rPr>
      </w:pPr>
      <w:r w:rsidRPr="00D95AE7">
        <w:rPr>
          <w:rFonts w:ascii="Times New Roman" w:hAnsi="Times New Roman" w:cs="Times New Roman"/>
          <w:b/>
          <w:sz w:val="24"/>
          <w:szCs w:val="24"/>
        </w:rPr>
        <w:t>John McKee</w:t>
      </w:r>
    </w:p>
    <w:p w14:paraId="2E96880D" w14:textId="77777777" w:rsidR="00D95AE7" w:rsidRPr="00D95AE7" w:rsidRDefault="00D95AE7" w:rsidP="00D95AE7">
      <w:pPr>
        <w:spacing w:after="0"/>
        <w:jc w:val="both"/>
        <w:rPr>
          <w:rFonts w:ascii="Times New Roman" w:hAnsi="Times New Roman" w:cs="Times New Roman"/>
          <w:b/>
          <w:sz w:val="24"/>
          <w:szCs w:val="24"/>
        </w:rPr>
      </w:pPr>
      <w:r w:rsidRPr="00D95AE7">
        <w:rPr>
          <w:rFonts w:ascii="Times New Roman" w:hAnsi="Times New Roman" w:cs="Times New Roman"/>
          <w:b/>
          <w:sz w:val="24"/>
          <w:szCs w:val="24"/>
        </w:rPr>
        <w:t>West Murray church of Christ</w:t>
      </w:r>
    </w:p>
    <w:sectPr w:rsidR="00D95AE7" w:rsidRPr="00D9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4"/>
    <w:rsid w:val="0001159F"/>
    <w:rsid w:val="00014D64"/>
    <w:rsid w:val="003333F0"/>
    <w:rsid w:val="005A0D34"/>
    <w:rsid w:val="005B3F5B"/>
    <w:rsid w:val="00793E4E"/>
    <w:rsid w:val="00C3481C"/>
    <w:rsid w:val="00C63011"/>
    <w:rsid w:val="00D95AE7"/>
    <w:rsid w:val="00F952E6"/>
    <w:rsid w:val="00F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46A8"/>
  <w15:chartTrackingRefBased/>
  <w15:docId w15:val="{5260DAE0-0BD1-4600-B1D6-62C0B2B4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2017-10-04T20:47:00Z</dcterms:created>
  <dcterms:modified xsi:type="dcterms:W3CDTF">2017-10-04T21:50:00Z</dcterms:modified>
</cp:coreProperties>
</file>