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7C89F" w14:textId="77777777" w:rsidR="005B3F5B" w:rsidRPr="0005419D" w:rsidRDefault="00E70E32" w:rsidP="00E70E32">
      <w:pPr>
        <w:jc w:val="center"/>
        <w:rPr>
          <w:rFonts w:ascii="Times New Roman" w:hAnsi="Times New Roman" w:cs="Times New Roman"/>
          <w:b/>
          <w:sz w:val="24"/>
          <w:szCs w:val="24"/>
        </w:rPr>
      </w:pPr>
      <w:r w:rsidRPr="0005419D">
        <w:rPr>
          <w:rFonts w:ascii="Times New Roman" w:hAnsi="Times New Roman" w:cs="Times New Roman"/>
          <w:b/>
          <w:sz w:val="24"/>
          <w:szCs w:val="24"/>
        </w:rPr>
        <w:t>Fellowship Among Christians</w:t>
      </w:r>
    </w:p>
    <w:p w14:paraId="4D783CF3" w14:textId="77777777" w:rsidR="00E70E32" w:rsidRPr="0005419D" w:rsidRDefault="00E70E32" w:rsidP="0005419D">
      <w:pPr>
        <w:jc w:val="both"/>
        <w:rPr>
          <w:rFonts w:ascii="Times New Roman" w:hAnsi="Times New Roman" w:cs="Times New Roman"/>
          <w:sz w:val="24"/>
          <w:szCs w:val="24"/>
        </w:rPr>
      </w:pPr>
      <w:r w:rsidRPr="0005419D">
        <w:rPr>
          <w:rFonts w:ascii="Times New Roman" w:hAnsi="Times New Roman" w:cs="Times New Roman"/>
          <w:sz w:val="24"/>
          <w:szCs w:val="24"/>
        </w:rPr>
        <w:t>1 Peter 4:11 tells us that “whoever speaks, is to do so as one who is speaking the utterances of God.”  Fellowship is one of those words used both in our culture and in the pages of the New Testament.  In cases like this, there is a real danger of assuming that our modern concept of fellowship is the same as the Scriptural concept.  The only way we can truly understand what God means by fellowship is to consider how the Holy Spirit used the word.</w:t>
      </w:r>
    </w:p>
    <w:p w14:paraId="18C7112B" w14:textId="4C8B395B" w:rsidR="00E70E32" w:rsidRDefault="00E70E32" w:rsidP="0005419D">
      <w:pPr>
        <w:jc w:val="both"/>
        <w:rPr>
          <w:rFonts w:ascii="Times New Roman" w:hAnsi="Times New Roman" w:cs="Times New Roman"/>
          <w:sz w:val="24"/>
          <w:szCs w:val="24"/>
        </w:rPr>
      </w:pPr>
      <w:r w:rsidRPr="0005419D">
        <w:rPr>
          <w:rFonts w:ascii="Times New Roman" w:hAnsi="Times New Roman" w:cs="Times New Roman"/>
          <w:sz w:val="24"/>
          <w:szCs w:val="24"/>
        </w:rPr>
        <w:t>The New Testament was wri</w:t>
      </w:r>
      <w:r w:rsidR="0005419D" w:rsidRPr="0005419D">
        <w:rPr>
          <w:rFonts w:ascii="Times New Roman" w:hAnsi="Times New Roman" w:cs="Times New Roman"/>
          <w:sz w:val="24"/>
          <w:szCs w:val="24"/>
        </w:rPr>
        <w:t>tten in “common language”</w:t>
      </w:r>
      <w:r w:rsidR="0005419D">
        <w:rPr>
          <w:rFonts w:ascii="Times New Roman" w:hAnsi="Times New Roman" w:cs="Times New Roman"/>
          <w:sz w:val="24"/>
          <w:szCs w:val="24"/>
        </w:rPr>
        <w:t xml:space="preserve"> Greek</w:t>
      </w:r>
      <w:r w:rsidR="0005419D" w:rsidRPr="0005419D">
        <w:rPr>
          <w:rFonts w:ascii="Times New Roman" w:hAnsi="Times New Roman" w:cs="Times New Roman"/>
          <w:sz w:val="24"/>
          <w:szCs w:val="24"/>
        </w:rPr>
        <w:t xml:space="preserve"> and the word translated as fellowship was koinonia.  The various forms of this Greek word are translated in the New American Standard Version as fellowship, contribution, sharing and participating.</w:t>
      </w:r>
      <w:r w:rsidR="00F03589">
        <w:rPr>
          <w:rFonts w:ascii="Times New Roman" w:hAnsi="Times New Roman" w:cs="Times New Roman"/>
          <w:sz w:val="24"/>
          <w:szCs w:val="24"/>
        </w:rPr>
        <w:t xml:space="preserve">  Let’s look at the passages that describe the kind of “sharing” that God emphasizes.</w:t>
      </w:r>
    </w:p>
    <w:p w14:paraId="14242BD5" w14:textId="78840ACE" w:rsidR="00F03589" w:rsidRDefault="00F03589" w:rsidP="0005419D">
      <w:pPr>
        <w:jc w:val="both"/>
        <w:rPr>
          <w:rFonts w:ascii="Times New Roman" w:hAnsi="Times New Roman" w:cs="Times New Roman"/>
          <w:sz w:val="24"/>
          <w:szCs w:val="24"/>
        </w:rPr>
      </w:pPr>
      <w:r>
        <w:rPr>
          <w:rFonts w:ascii="Times New Roman" w:hAnsi="Times New Roman" w:cs="Times New Roman"/>
          <w:b/>
          <w:sz w:val="24"/>
          <w:szCs w:val="24"/>
        </w:rPr>
        <w:t xml:space="preserve">Contributing for </w:t>
      </w:r>
      <w:r w:rsidR="000157A7">
        <w:rPr>
          <w:rFonts w:ascii="Times New Roman" w:hAnsi="Times New Roman" w:cs="Times New Roman"/>
          <w:b/>
          <w:sz w:val="24"/>
          <w:szCs w:val="24"/>
        </w:rPr>
        <w:t xml:space="preserve">the </w:t>
      </w:r>
      <w:r>
        <w:rPr>
          <w:rFonts w:ascii="Times New Roman" w:hAnsi="Times New Roman" w:cs="Times New Roman"/>
          <w:b/>
          <w:sz w:val="24"/>
          <w:szCs w:val="24"/>
        </w:rPr>
        <w:t>poor</w:t>
      </w:r>
      <w:r w:rsidR="000157A7">
        <w:rPr>
          <w:rFonts w:ascii="Times New Roman" w:hAnsi="Times New Roman" w:cs="Times New Roman"/>
          <w:b/>
          <w:sz w:val="24"/>
          <w:szCs w:val="24"/>
        </w:rPr>
        <w:t xml:space="preserve"> among the</w:t>
      </w:r>
      <w:r>
        <w:rPr>
          <w:rFonts w:ascii="Times New Roman" w:hAnsi="Times New Roman" w:cs="Times New Roman"/>
          <w:b/>
          <w:sz w:val="24"/>
          <w:szCs w:val="24"/>
        </w:rPr>
        <w:t xml:space="preserve"> saints.  </w:t>
      </w:r>
      <w:r>
        <w:rPr>
          <w:rFonts w:ascii="Times New Roman" w:hAnsi="Times New Roman" w:cs="Times New Roman"/>
          <w:sz w:val="24"/>
          <w:szCs w:val="24"/>
        </w:rPr>
        <w:t>Romans 12:13; 15:26, 2 Corinthians 8:4; 9:13</w:t>
      </w:r>
    </w:p>
    <w:p w14:paraId="2AD59D96" w14:textId="7CCC784A" w:rsidR="000157A7" w:rsidRDefault="000157A7" w:rsidP="0005419D">
      <w:pPr>
        <w:jc w:val="both"/>
        <w:rPr>
          <w:rFonts w:ascii="Times New Roman" w:hAnsi="Times New Roman" w:cs="Times New Roman"/>
          <w:sz w:val="24"/>
          <w:szCs w:val="24"/>
        </w:rPr>
      </w:pPr>
      <w:r w:rsidRPr="000157A7">
        <w:rPr>
          <w:rFonts w:ascii="Times New Roman" w:hAnsi="Times New Roman" w:cs="Times New Roman"/>
          <w:b/>
          <w:sz w:val="24"/>
          <w:szCs w:val="24"/>
        </w:rPr>
        <w:t>Contributing to support the preaching of the gospel.</w:t>
      </w:r>
      <w:r>
        <w:rPr>
          <w:rFonts w:ascii="Times New Roman" w:hAnsi="Times New Roman" w:cs="Times New Roman"/>
          <w:b/>
          <w:sz w:val="24"/>
          <w:szCs w:val="24"/>
        </w:rPr>
        <w:t xml:space="preserve">  </w:t>
      </w:r>
      <w:r>
        <w:rPr>
          <w:rFonts w:ascii="Times New Roman" w:hAnsi="Times New Roman" w:cs="Times New Roman"/>
          <w:sz w:val="24"/>
          <w:szCs w:val="24"/>
        </w:rPr>
        <w:t>Philippians 1:5; 4:15, Galatians 6:6</w:t>
      </w:r>
    </w:p>
    <w:p w14:paraId="4B2FB60E" w14:textId="121C967E" w:rsidR="000157A7" w:rsidRDefault="000157A7" w:rsidP="0005419D">
      <w:pPr>
        <w:jc w:val="both"/>
        <w:rPr>
          <w:rFonts w:ascii="Times New Roman" w:hAnsi="Times New Roman" w:cs="Times New Roman"/>
          <w:sz w:val="24"/>
          <w:szCs w:val="24"/>
        </w:rPr>
      </w:pPr>
      <w:r w:rsidRPr="000157A7">
        <w:rPr>
          <w:rFonts w:ascii="Times New Roman" w:hAnsi="Times New Roman" w:cs="Times New Roman"/>
          <w:b/>
          <w:sz w:val="24"/>
          <w:szCs w:val="24"/>
        </w:rPr>
        <w:t>A Christian’s responsibility to be generous.</w:t>
      </w:r>
      <w:r>
        <w:rPr>
          <w:rFonts w:ascii="Times New Roman" w:hAnsi="Times New Roman" w:cs="Times New Roman"/>
          <w:b/>
          <w:sz w:val="24"/>
          <w:szCs w:val="24"/>
        </w:rPr>
        <w:t xml:space="preserve">  </w:t>
      </w:r>
      <w:r>
        <w:rPr>
          <w:rFonts w:ascii="Times New Roman" w:hAnsi="Times New Roman" w:cs="Times New Roman"/>
          <w:sz w:val="24"/>
          <w:szCs w:val="24"/>
        </w:rPr>
        <w:t>1 Timothy 6:18, Hebrews 13:16</w:t>
      </w:r>
    </w:p>
    <w:p w14:paraId="6DC62CDF" w14:textId="32705BD7" w:rsidR="000157A7" w:rsidRDefault="000157A7" w:rsidP="0005419D">
      <w:pPr>
        <w:jc w:val="both"/>
        <w:rPr>
          <w:rFonts w:ascii="Times New Roman" w:hAnsi="Times New Roman" w:cs="Times New Roman"/>
          <w:sz w:val="24"/>
          <w:szCs w:val="24"/>
        </w:rPr>
      </w:pPr>
      <w:r w:rsidRPr="000157A7">
        <w:rPr>
          <w:rFonts w:ascii="Times New Roman" w:hAnsi="Times New Roman" w:cs="Times New Roman"/>
          <w:b/>
          <w:sz w:val="24"/>
          <w:szCs w:val="24"/>
        </w:rPr>
        <w:t>Fellowship with the Father, Son and Holy Spirit.</w:t>
      </w:r>
      <w:r>
        <w:rPr>
          <w:rFonts w:ascii="Times New Roman" w:hAnsi="Times New Roman" w:cs="Times New Roman"/>
          <w:sz w:val="24"/>
          <w:szCs w:val="24"/>
        </w:rPr>
        <w:t xml:space="preserve">  1 Corinthians 1:9, 2 Corinthians 13:14, Philippians 2:1, 1 John 1:3;6</w:t>
      </w:r>
    </w:p>
    <w:p w14:paraId="1B801EB3" w14:textId="06B1A5BC" w:rsidR="000157A7" w:rsidRDefault="000157A7" w:rsidP="0005419D">
      <w:pPr>
        <w:jc w:val="both"/>
        <w:rPr>
          <w:rFonts w:ascii="Times New Roman" w:hAnsi="Times New Roman" w:cs="Times New Roman"/>
          <w:sz w:val="24"/>
          <w:szCs w:val="24"/>
        </w:rPr>
      </w:pPr>
      <w:r w:rsidRPr="000157A7">
        <w:rPr>
          <w:rFonts w:ascii="Times New Roman" w:hAnsi="Times New Roman" w:cs="Times New Roman"/>
          <w:b/>
          <w:sz w:val="24"/>
          <w:szCs w:val="24"/>
        </w:rPr>
        <w:t>Spiritual fellowship with other saints.</w:t>
      </w:r>
      <w:r>
        <w:rPr>
          <w:rFonts w:ascii="Times New Roman" w:hAnsi="Times New Roman" w:cs="Times New Roman"/>
          <w:sz w:val="24"/>
          <w:szCs w:val="24"/>
        </w:rPr>
        <w:t xml:space="preserve">  </w:t>
      </w:r>
      <w:r w:rsidR="00CF26B7">
        <w:rPr>
          <w:rFonts w:ascii="Times New Roman" w:hAnsi="Times New Roman" w:cs="Times New Roman"/>
          <w:sz w:val="24"/>
          <w:szCs w:val="24"/>
        </w:rPr>
        <w:t xml:space="preserve">Acts 2:42, </w:t>
      </w:r>
      <w:r>
        <w:rPr>
          <w:rFonts w:ascii="Times New Roman" w:hAnsi="Times New Roman" w:cs="Times New Roman"/>
          <w:sz w:val="24"/>
          <w:szCs w:val="24"/>
        </w:rPr>
        <w:t>Romans 15:27, Galatians 2:9, Philemon 1:6</w:t>
      </w:r>
      <w:r w:rsidR="00CF26B7">
        <w:rPr>
          <w:rFonts w:ascii="Times New Roman" w:hAnsi="Times New Roman" w:cs="Times New Roman"/>
          <w:sz w:val="24"/>
          <w:szCs w:val="24"/>
        </w:rPr>
        <w:t>, 1 John 1:7</w:t>
      </w:r>
    </w:p>
    <w:p w14:paraId="4EACBCD5" w14:textId="2876D720" w:rsidR="000157A7" w:rsidRDefault="000157A7" w:rsidP="0005419D">
      <w:pPr>
        <w:jc w:val="both"/>
        <w:rPr>
          <w:rFonts w:ascii="Times New Roman" w:hAnsi="Times New Roman" w:cs="Times New Roman"/>
          <w:sz w:val="24"/>
          <w:szCs w:val="24"/>
        </w:rPr>
      </w:pPr>
      <w:r w:rsidRPr="000157A7">
        <w:rPr>
          <w:rFonts w:ascii="Times New Roman" w:hAnsi="Times New Roman" w:cs="Times New Roman"/>
          <w:b/>
          <w:sz w:val="24"/>
          <w:szCs w:val="24"/>
        </w:rPr>
        <w:t>Sharing in partaking of the Lord’s Supper together.</w:t>
      </w:r>
      <w:r>
        <w:rPr>
          <w:rFonts w:ascii="Times New Roman" w:hAnsi="Times New Roman" w:cs="Times New Roman"/>
          <w:sz w:val="24"/>
          <w:szCs w:val="24"/>
        </w:rPr>
        <w:t xml:space="preserve">  1 Corinthians 10:16</w:t>
      </w:r>
    </w:p>
    <w:p w14:paraId="7227B84B" w14:textId="3AE3BE03" w:rsidR="000157A7" w:rsidRDefault="000157A7" w:rsidP="0005419D">
      <w:pPr>
        <w:jc w:val="both"/>
        <w:rPr>
          <w:rFonts w:ascii="Times New Roman" w:hAnsi="Times New Roman" w:cs="Times New Roman"/>
          <w:sz w:val="24"/>
          <w:szCs w:val="24"/>
        </w:rPr>
      </w:pPr>
      <w:r w:rsidRPr="000157A7">
        <w:rPr>
          <w:rFonts w:ascii="Times New Roman" w:hAnsi="Times New Roman" w:cs="Times New Roman"/>
          <w:b/>
          <w:sz w:val="24"/>
          <w:szCs w:val="24"/>
        </w:rPr>
        <w:t>Fellowship in the suffering of Christ.</w:t>
      </w:r>
      <w:r>
        <w:rPr>
          <w:rFonts w:ascii="Times New Roman" w:hAnsi="Times New Roman" w:cs="Times New Roman"/>
          <w:b/>
          <w:sz w:val="24"/>
          <w:szCs w:val="24"/>
        </w:rPr>
        <w:t xml:space="preserve">  </w:t>
      </w:r>
      <w:r>
        <w:rPr>
          <w:rFonts w:ascii="Times New Roman" w:hAnsi="Times New Roman" w:cs="Times New Roman"/>
          <w:sz w:val="24"/>
          <w:szCs w:val="24"/>
        </w:rPr>
        <w:t>Philippians 3:10, 1 Peter 4:13</w:t>
      </w:r>
    </w:p>
    <w:p w14:paraId="4DFD4691" w14:textId="3590D48E" w:rsidR="000157A7" w:rsidRDefault="000157A7" w:rsidP="0005419D">
      <w:pPr>
        <w:jc w:val="both"/>
        <w:rPr>
          <w:rFonts w:ascii="Times New Roman" w:hAnsi="Times New Roman" w:cs="Times New Roman"/>
          <w:sz w:val="24"/>
          <w:szCs w:val="24"/>
        </w:rPr>
      </w:pPr>
      <w:r w:rsidRPr="00CF26B7">
        <w:rPr>
          <w:rFonts w:ascii="Times New Roman" w:hAnsi="Times New Roman" w:cs="Times New Roman"/>
          <w:b/>
          <w:sz w:val="24"/>
          <w:szCs w:val="24"/>
        </w:rPr>
        <w:t>Christ’</w:t>
      </w:r>
      <w:r w:rsidR="00CF26B7" w:rsidRPr="00CF26B7">
        <w:rPr>
          <w:rFonts w:ascii="Times New Roman" w:hAnsi="Times New Roman" w:cs="Times New Roman"/>
          <w:b/>
          <w:sz w:val="24"/>
          <w:szCs w:val="24"/>
        </w:rPr>
        <w:t>s sharing with us in living in a physical body.</w:t>
      </w:r>
      <w:r w:rsidR="00CF26B7">
        <w:rPr>
          <w:rFonts w:ascii="Times New Roman" w:hAnsi="Times New Roman" w:cs="Times New Roman"/>
          <w:sz w:val="24"/>
          <w:szCs w:val="24"/>
        </w:rPr>
        <w:t xml:space="preserve">  Hebrews 2:14</w:t>
      </w:r>
    </w:p>
    <w:p w14:paraId="10372B1F" w14:textId="487F97B7" w:rsidR="00CF26B7" w:rsidRPr="00CF26B7" w:rsidRDefault="00CF26B7" w:rsidP="0005419D">
      <w:pPr>
        <w:jc w:val="both"/>
        <w:rPr>
          <w:rFonts w:ascii="Times New Roman" w:hAnsi="Times New Roman" w:cs="Times New Roman"/>
          <w:sz w:val="24"/>
          <w:szCs w:val="24"/>
        </w:rPr>
      </w:pPr>
      <w:r w:rsidRPr="00CF26B7">
        <w:rPr>
          <w:rFonts w:ascii="Times New Roman" w:hAnsi="Times New Roman" w:cs="Times New Roman"/>
          <w:b/>
          <w:sz w:val="24"/>
          <w:szCs w:val="24"/>
        </w:rPr>
        <w:t>Warning about having fellowship with evil.</w:t>
      </w:r>
      <w:r>
        <w:rPr>
          <w:rFonts w:ascii="Times New Roman" w:hAnsi="Times New Roman" w:cs="Times New Roman"/>
          <w:sz w:val="24"/>
          <w:szCs w:val="24"/>
        </w:rPr>
        <w:t xml:space="preserve">  2 Corinthians 6:14, 1 Timothy 5:22, 2 John 1:11</w:t>
      </w:r>
    </w:p>
    <w:p w14:paraId="6A2CC8F3" w14:textId="77777777" w:rsidR="00337825" w:rsidRPr="00870AE8" w:rsidRDefault="00CF26B7" w:rsidP="0005419D">
      <w:pPr>
        <w:jc w:val="both"/>
        <w:rPr>
          <w:rFonts w:ascii="Times New Roman" w:hAnsi="Times New Roman" w:cs="Times New Roman"/>
          <w:b/>
          <w:i/>
          <w:sz w:val="24"/>
          <w:szCs w:val="24"/>
        </w:rPr>
      </w:pPr>
      <w:r>
        <w:rPr>
          <w:rFonts w:ascii="Times New Roman" w:hAnsi="Times New Roman" w:cs="Times New Roman"/>
          <w:sz w:val="24"/>
          <w:szCs w:val="24"/>
        </w:rPr>
        <w:t xml:space="preserve">The common thread throughout </w:t>
      </w:r>
      <w:proofErr w:type="gramStart"/>
      <w:r>
        <w:rPr>
          <w:rFonts w:ascii="Times New Roman" w:hAnsi="Times New Roman" w:cs="Times New Roman"/>
          <w:sz w:val="24"/>
          <w:szCs w:val="24"/>
        </w:rPr>
        <w:t>all of these</w:t>
      </w:r>
      <w:proofErr w:type="gramEnd"/>
      <w:r>
        <w:rPr>
          <w:rFonts w:ascii="Times New Roman" w:hAnsi="Times New Roman" w:cs="Times New Roman"/>
          <w:sz w:val="24"/>
          <w:szCs w:val="24"/>
        </w:rPr>
        <w:t xml:space="preserve"> passages of Scripture is the emphasis on sharing in a spiritual sense</w:t>
      </w:r>
      <w:bookmarkStart w:id="0" w:name="_GoBack"/>
      <w:bookmarkEnd w:id="0"/>
      <w:r>
        <w:rPr>
          <w:rFonts w:ascii="Times New Roman" w:hAnsi="Times New Roman" w:cs="Times New Roman"/>
          <w:sz w:val="24"/>
          <w:szCs w:val="24"/>
        </w:rPr>
        <w:t xml:space="preserve">, not in a social context.  </w:t>
      </w:r>
      <w:r w:rsidR="008664C2">
        <w:rPr>
          <w:rFonts w:ascii="Times New Roman" w:hAnsi="Times New Roman" w:cs="Times New Roman"/>
          <w:sz w:val="24"/>
          <w:szCs w:val="24"/>
        </w:rPr>
        <w:t xml:space="preserve">Verses like Romans 12:13, 1 Timothy 5:10 and Hebrews 13:2 encourage all Christians as individuals to practice hospitality and socializing with other Christians is a great thing, </w:t>
      </w:r>
      <w:r w:rsidR="008664C2" w:rsidRPr="00870AE8">
        <w:rPr>
          <w:rFonts w:ascii="Times New Roman" w:hAnsi="Times New Roman" w:cs="Times New Roman"/>
          <w:b/>
          <w:i/>
          <w:sz w:val="24"/>
          <w:szCs w:val="24"/>
        </w:rPr>
        <w:t xml:space="preserve">but there is no scriptural authority for the local church to be involved in providing </w:t>
      </w:r>
      <w:r w:rsidR="00337825" w:rsidRPr="00870AE8">
        <w:rPr>
          <w:rFonts w:ascii="Times New Roman" w:hAnsi="Times New Roman" w:cs="Times New Roman"/>
          <w:b/>
          <w:i/>
          <w:sz w:val="24"/>
          <w:szCs w:val="24"/>
        </w:rPr>
        <w:t>entertainment.</w:t>
      </w:r>
    </w:p>
    <w:p w14:paraId="0F6256A7" w14:textId="4954CCB7" w:rsidR="00CF26B7" w:rsidRDefault="008664C2" w:rsidP="0005419D">
      <w:pPr>
        <w:jc w:val="both"/>
        <w:rPr>
          <w:rFonts w:ascii="Times New Roman" w:hAnsi="Times New Roman" w:cs="Times New Roman"/>
          <w:sz w:val="24"/>
          <w:szCs w:val="24"/>
        </w:rPr>
      </w:pPr>
      <w:r>
        <w:rPr>
          <w:rFonts w:ascii="Times New Roman" w:hAnsi="Times New Roman" w:cs="Times New Roman"/>
          <w:sz w:val="24"/>
          <w:szCs w:val="24"/>
        </w:rPr>
        <w:t>Church-sponsored ball teams, gymnasiums and chili suppers under the guise of “fellowship”</w:t>
      </w:r>
      <w:r w:rsidR="00337825">
        <w:rPr>
          <w:rFonts w:ascii="Times New Roman" w:hAnsi="Times New Roman" w:cs="Times New Roman"/>
          <w:sz w:val="24"/>
          <w:szCs w:val="24"/>
        </w:rPr>
        <w:t xml:space="preserve"> amounts to an abuse of koinonia.  The term “fellowship hall” is a misnomer when used to describe a kitchen and dining facilities.  The only legitimate fellowship hall for the local church is a facility in which to worship God and build up the saints in the grace and knowledge of Christ.</w:t>
      </w:r>
    </w:p>
    <w:p w14:paraId="553E53B5" w14:textId="1CD024F5" w:rsidR="00C02E4F" w:rsidRDefault="00A9688C" w:rsidP="0005419D">
      <w:pPr>
        <w:jc w:val="both"/>
        <w:rPr>
          <w:rFonts w:ascii="Times New Roman" w:hAnsi="Times New Roman" w:cs="Times New Roman"/>
          <w:sz w:val="24"/>
          <w:szCs w:val="24"/>
        </w:rPr>
      </w:pPr>
      <w:r>
        <w:rPr>
          <w:rFonts w:ascii="Times New Roman" w:hAnsi="Times New Roman" w:cs="Times New Roman"/>
          <w:sz w:val="24"/>
          <w:szCs w:val="24"/>
        </w:rPr>
        <w:t>The New Testament clearly authorizes the local church to spread the gospel (Philippians 1:5), edify the saints (Ephesians 4:12) and to help needy saints (1 Corinthians 16:1-2).  Members of the local church have fellowship in their efforts to carry out the mission God</w:t>
      </w:r>
      <w:r w:rsidR="00BA176D">
        <w:rPr>
          <w:rFonts w:ascii="Times New Roman" w:hAnsi="Times New Roman" w:cs="Times New Roman"/>
          <w:sz w:val="24"/>
          <w:szCs w:val="24"/>
        </w:rPr>
        <w:t xml:space="preserve"> has given it to accomplish.  Ask for scriptural authority for church-sponsored fun, food and frolic and if fellowship is the best answer they can give you, they have failed.  Scrip</w:t>
      </w:r>
      <w:r w:rsidR="00254544">
        <w:rPr>
          <w:rFonts w:ascii="Times New Roman" w:hAnsi="Times New Roman" w:cs="Times New Roman"/>
          <w:sz w:val="24"/>
          <w:szCs w:val="24"/>
        </w:rPr>
        <w:t>tural fellowship (koinonia) is the relationship we have with the Lord by participating with other Christians in the things He has authorized.  We must be committed to speaking as the utterances of God, and the proper use of koinonia is as important as any other.</w:t>
      </w:r>
    </w:p>
    <w:p w14:paraId="7826837F" w14:textId="79D634DD" w:rsidR="00254544" w:rsidRPr="00254544" w:rsidRDefault="00254544" w:rsidP="00254544">
      <w:pPr>
        <w:spacing w:after="0"/>
        <w:jc w:val="both"/>
        <w:rPr>
          <w:rFonts w:ascii="Times New Roman" w:hAnsi="Times New Roman" w:cs="Times New Roman"/>
          <w:b/>
          <w:sz w:val="24"/>
          <w:szCs w:val="24"/>
        </w:rPr>
      </w:pPr>
      <w:r w:rsidRPr="00254544">
        <w:rPr>
          <w:rFonts w:ascii="Times New Roman" w:hAnsi="Times New Roman" w:cs="Times New Roman"/>
          <w:b/>
          <w:sz w:val="24"/>
          <w:szCs w:val="24"/>
        </w:rPr>
        <w:t>John McKee</w:t>
      </w:r>
    </w:p>
    <w:p w14:paraId="29B6EBA3" w14:textId="47E49639" w:rsidR="00254544" w:rsidRPr="00254544" w:rsidRDefault="00254544" w:rsidP="00254544">
      <w:pPr>
        <w:spacing w:after="0"/>
        <w:jc w:val="both"/>
        <w:rPr>
          <w:rFonts w:ascii="Times New Roman" w:hAnsi="Times New Roman" w:cs="Times New Roman"/>
          <w:b/>
          <w:sz w:val="24"/>
          <w:szCs w:val="24"/>
        </w:rPr>
      </w:pPr>
      <w:r w:rsidRPr="00254544">
        <w:rPr>
          <w:rFonts w:ascii="Times New Roman" w:hAnsi="Times New Roman" w:cs="Times New Roman"/>
          <w:b/>
          <w:sz w:val="24"/>
          <w:szCs w:val="24"/>
        </w:rPr>
        <w:t>West Murray church of Christ</w:t>
      </w:r>
    </w:p>
    <w:sectPr w:rsidR="00254544" w:rsidRPr="00254544" w:rsidSect="0025454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32"/>
    <w:rsid w:val="0001159F"/>
    <w:rsid w:val="00014D64"/>
    <w:rsid w:val="000157A7"/>
    <w:rsid w:val="0005419D"/>
    <w:rsid w:val="00254544"/>
    <w:rsid w:val="00337825"/>
    <w:rsid w:val="005B3F5B"/>
    <w:rsid w:val="00793E4E"/>
    <w:rsid w:val="008664C2"/>
    <w:rsid w:val="00870AE8"/>
    <w:rsid w:val="00A9688C"/>
    <w:rsid w:val="00BA176D"/>
    <w:rsid w:val="00C02E4F"/>
    <w:rsid w:val="00CF26B7"/>
    <w:rsid w:val="00E70E32"/>
    <w:rsid w:val="00F0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60E6"/>
  <w15:chartTrackingRefBased/>
  <w15:docId w15:val="{0199FC66-7185-434D-BA46-7823768F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cp:revision>
  <dcterms:created xsi:type="dcterms:W3CDTF">2017-10-20T19:03:00Z</dcterms:created>
  <dcterms:modified xsi:type="dcterms:W3CDTF">2017-10-20T21:45:00Z</dcterms:modified>
</cp:coreProperties>
</file>