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E0007" w14:textId="77777777" w:rsidR="00F62EFF" w:rsidRPr="00F62EFF" w:rsidRDefault="00F62EFF" w:rsidP="00F62EFF">
      <w:pPr>
        <w:jc w:val="center"/>
        <w:rPr>
          <w:rFonts w:ascii="Times New Roman" w:hAnsi="Times New Roman" w:cs="Times New Roman"/>
          <w:b/>
          <w:sz w:val="24"/>
          <w:szCs w:val="24"/>
        </w:rPr>
      </w:pPr>
      <w:r w:rsidRPr="00F62EFF">
        <w:rPr>
          <w:rFonts w:ascii="Times New Roman" w:hAnsi="Times New Roman" w:cs="Times New Roman"/>
          <w:b/>
          <w:sz w:val="24"/>
          <w:szCs w:val="24"/>
        </w:rPr>
        <w:t>Social Development</w:t>
      </w:r>
    </w:p>
    <w:p w14:paraId="63E41429" w14:textId="77777777" w:rsidR="00F62EFF" w:rsidRPr="00F62EFF" w:rsidRDefault="00F62EFF" w:rsidP="00F62EFF">
      <w:pPr>
        <w:jc w:val="both"/>
        <w:rPr>
          <w:rFonts w:ascii="Times New Roman" w:hAnsi="Times New Roman" w:cs="Times New Roman"/>
          <w:sz w:val="24"/>
          <w:szCs w:val="24"/>
        </w:rPr>
      </w:pPr>
      <w:r w:rsidRPr="00F62EFF">
        <w:rPr>
          <w:rFonts w:ascii="Times New Roman" w:hAnsi="Times New Roman" w:cs="Times New Roman"/>
          <w:sz w:val="24"/>
          <w:szCs w:val="24"/>
        </w:rPr>
        <w:t>“Life is not a popularity contest!”  This statement usually comes from a person who prides himself in being a Christian, but who often struggles to get along with others.  Luke 2:52 tells us that one of the ways Jesus developed from childhood to manhood was that He grew in favor with man.  It is important for a young person to learn to interact with others in a positive way and to be able to establish healthy relationships.  God in His infinite wisdom offers some valuable insights into some personality traits that not only please Him but will foster positive feelings in folks around us as well (James 3:17).</w:t>
      </w:r>
    </w:p>
    <w:p w14:paraId="3FE66068" w14:textId="77777777" w:rsidR="00F62EFF" w:rsidRPr="00F62EFF" w:rsidRDefault="00F62EFF" w:rsidP="00F62EFF">
      <w:pPr>
        <w:jc w:val="both"/>
        <w:rPr>
          <w:rFonts w:ascii="Times New Roman" w:hAnsi="Times New Roman" w:cs="Times New Roman"/>
          <w:sz w:val="24"/>
          <w:szCs w:val="24"/>
        </w:rPr>
      </w:pPr>
      <w:r w:rsidRPr="00F62EFF">
        <w:rPr>
          <w:rFonts w:ascii="Times New Roman" w:hAnsi="Times New Roman" w:cs="Times New Roman"/>
          <w:b/>
          <w:sz w:val="24"/>
          <w:szCs w:val="24"/>
        </w:rPr>
        <w:t xml:space="preserve">Pure </w:t>
      </w:r>
      <w:r w:rsidRPr="00F62EFF">
        <w:rPr>
          <w:rFonts w:ascii="Times New Roman" w:hAnsi="Times New Roman" w:cs="Times New Roman"/>
          <w:sz w:val="24"/>
          <w:szCs w:val="24"/>
        </w:rPr>
        <w:t>– Not everyone will agree with your principles, but they will respect you for living by them.</w:t>
      </w:r>
    </w:p>
    <w:p w14:paraId="040D44C2" w14:textId="77777777" w:rsidR="00F62EFF" w:rsidRPr="00F62EFF" w:rsidRDefault="00F62EFF" w:rsidP="00F62EFF">
      <w:pPr>
        <w:jc w:val="both"/>
        <w:rPr>
          <w:rFonts w:ascii="Times New Roman" w:hAnsi="Times New Roman" w:cs="Times New Roman"/>
          <w:sz w:val="24"/>
          <w:szCs w:val="24"/>
        </w:rPr>
      </w:pPr>
      <w:r w:rsidRPr="00F62EFF">
        <w:rPr>
          <w:rFonts w:ascii="Times New Roman" w:hAnsi="Times New Roman" w:cs="Times New Roman"/>
          <w:b/>
          <w:sz w:val="24"/>
          <w:szCs w:val="24"/>
        </w:rPr>
        <w:t>Peaceable</w:t>
      </w:r>
      <w:r w:rsidRPr="00F62EFF">
        <w:rPr>
          <w:rFonts w:ascii="Times New Roman" w:hAnsi="Times New Roman" w:cs="Times New Roman"/>
          <w:sz w:val="24"/>
          <w:szCs w:val="24"/>
        </w:rPr>
        <w:t xml:space="preserve"> – People have enough drama in their lives.  They will appreciate a person who is not confrontational and can get along with just about everybody.  “If possible, so far as it depends on you, be at peace w</w:t>
      </w:r>
      <w:bookmarkStart w:id="0" w:name="_GoBack"/>
      <w:bookmarkEnd w:id="0"/>
      <w:r w:rsidRPr="00F62EFF">
        <w:rPr>
          <w:rFonts w:ascii="Times New Roman" w:hAnsi="Times New Roman" w:cs="Times New Roman"/>
          <w:sz w:val="24"/>
          <w:szCs w:val="24"/>
        </w:rPr>
        <w:t>ith all men” (Romans 12:18).</w:t>
      </w:r>
    </w:p>
    <w:p w14:paraId="0C138B30" w14:textId="77777777" w:rsidR="005B3F5B" w:rsidRDefault="00F62EFF" w:rsidP="00F62EFF">
      <w:pPr>
        <w:jc w:val="both"/>
        <w:rPr>
          <w:rFonts w:ascii="Times New Roman" w:hAnsi="Times New Roman" w:cs="Times New Roman"/>
          <w:sz w:val="24"/>
          <w:szCs w:val="24"/>
        </w:rPr>
      </w:pPr>
      <w:r w:rsidRPr="00F62EFF">
        <w:rPr>
          <w:rFonts w:ascii="Times New Roman" w:hAnsi="Times New Roman" w:cs="Times New Roman"/>
          <w:b/>
          <w:sz w:val="24"/>
          <w:szCs w:val="24"/>
        </w:rPr>
        <w:t>Gentle</w:t>
      </w:r>
      <w:r w:rsidRPr="00F62EFF">
        <w:rPr>
          <w:rFonts w:ascii="Times New Roman" w:hAnsi="Times New Roman" w:cs="Times New Roman"/>
          <w:sz w:val="24"/>
          <w:szCs w:val="24"/>
        </w:rPr>
        <w:t xml:space="preserve"> – Your friends </w:t>
      </w:r>
      <w:proofErr w:type="gramStart"/>
      <w:r w:rsidRPr="00F62EFF">
        <w:rPr>
          <w:rFonts w:ascii="Times New Roman" w:hAnsi="Times New Roman" w:cs="Times New Roman"/>
          <w:sz w:val="24"/>
          <w:szCs w:val="24"/>
        </w:rPr>
        <w:t>have to</w:t>
      </w:r>
      <w:proofErr w:type="gramEnd"/>
      <w:r w:rsidRPr="00F62EFF">
        <w:rPr>
          <w:rFonts w:ascii="Times New Roman" w:hAnsi="Times New Roman" w:cs="Times New Roman"/>
          <w:sz w:val="24"/>
          <w:szCs w:val="24"/>
        </w:rPr>
        <w:t xml:space="preserve"> deal with plenty of hotheads.  Your calm under pressure and kindheartedness will be a breath of fresh air.  “Let your speech be with grace, as though seasoned with salt, so that you will know how you should respond to each person” (Colossians 4:6).</w:t>
      </w:r>
    </w:p>
    <w:p w14:paraId="64CF7991" w14:textId="77777777" w:rsidR="00F62EFF" w:rsidRPr="00F62EFF" w:rsidRDefault="00F62EFF" w:rsidP="00F62EFF">
      <w:pPr>
        <w:jc w:val="both"/>
        <w:rPr>
          <w:rFonts w:ascii="Times New Roman" w:hAnsi="Times New Roman" w:cs="Times New Roman"/>
          <w:sz w:val="24"/>
          <w:szCs w:val="24"/>
        </w:rPr>
      </w:pPr>
      <w:r w:rsidRPr="00F62EFF">
        <w:rPr>
          <w:rFonts w:ascii="Times New Roman" w:hAnsi="Times New Roman" w:cs="Times New Roman"/>
          <w:b/>
          <w:sz w:val="24"/>
          <w:szCs w:val="24"/>
        </w:rPr>
        <w:t>Reasonable</w:t>
      </w:r>
      <w:r w:rsidRPr="00F62EFF">
        <w:rPr>
          <w:rFonts w:ascii="Times New Roman" w:hAnsi="Times New Roman" w:cs="Times New Roman"/>
          <w:sz w:val="24"/>
          <w:szCs w:val="24"/>
        </w:rPr>
        <w:t xml:space="preserve"> – Willing to yield.  You’re the kind of person who doesn’t have to have your way all the time.  “Do nothing from selfishness or empty conceit, but with humility of mind regard one another as more important than yourselves; do not merely look out for your own personal interests, but also for the interests of others” (Philippians 2:3-4).</w:t>
      </w:r>
    </w:p>
    <w:p w14:paraId="0677944F" w14:textId="77777777" w:rsidR="00F62EFF" w:rsidRPr="00F62EFF" w:rsidRDefault="00F62EFF" w:rsidP="00F62EFF">
      <w:pPr>
        <w:jc w:val="both"/>
        <w:rPr>
          <w:rFonts w:ascii="Times New Roman" w:hAnsi="Times New Roman" w:cs="Times New Roman"/>
          <w:sz w:val="24"/>
          <w:szCs w:val="24"/>
        </w:rPr>
      </w:pPr>
      <w:r w:rsidRPr="00F62EFF">
        <w:rPr>
          <w:rFonts w:ascii="Times New Roman" w:hAnsi="Times New Roman" w:cs="Times New Roman"/>
          <w:b/>
          <w:sz w:val="24"/>
          <w:szCs w:val="24"/>
        </w:rPr>
        <w:t>Full of Mercy</w:t>
      </w:r>
      <w:r w:rsidRPr="00F62EFF">
        <w:rPr>
          <w:rFonts w:ascii="Times New Roman" w:hAnsi="Times New Roman" w:cs="Times New Roman"/>
          <w:sz w:val="24"/>
          <w:szCs w:val="24"/>
        </w:rPr>
        <w:t xml:space="preserve"> – Everybody messes up </w:t>
      </w:r>
      <w:proofErr w:type="gramStart"/>
      <w:r w:rsidRPr="00F62EFF">
        <w:rPr>
          <w:rFonts w:ascii="Times New Roman" w:hAnsi="Times New Roman" w:cs="Times New Roman"/>
          <w:sz w:val="24"/>
          <w:szCs w:val="24"/>
        </w:rPr>
        <w:t>once in a while</w:t>
      </w:r>
      <w:proofErr w:type="gramEnd"/>
      <w:r w:rsidRPr="00F62EFF">
        <w:rPr>
          <w:rFonts w:ascii="Times New Roman" w:hAnsi="Times New Roman" w:cs="Times New Roman"/>
          <w:sz w:val="24"/>
          <w:szCs w:val="24"/>
        </w:rPr>
        <w:t xml:space="preserve"> and your friends are no exception.  They will appreciate having a friend who forgives easily and doesn’t hold grudges.  “If you forgive others for their transgressions, your heavenly Father w</w:t>
      </w:r>
      <w:r w:rsidR="00E63FF6">
        <w:rPr>
          <w:rFonts w:ascii="Times New Roman" w:hAnsi="Times New Roman" w:cs="Times New Roman"/>
          <w:sz w:val="24"/>
          <w:szCs w:val="24"/>
        </w:rPr>
        <w:t>ill also forgive you” (Matthew 6:14</w:t>
      </w:r>
      <w:r w:rsidRPr="00F62EFF">
        <w:rPr>
          <w:rFonts w:ascii="Times New Roman" w:hAnsi="Times New Roman" w:cs="Times New Roman"/>
          <w:sz w:val="24"/>
          <w:szCs w:val="24"/>
        </w:rPr>
        <w:t>).</w:t>
      </w:r>
    </w:p>
    <w:p w14:paraId="34814C01" w14:textId="77777777" w:rsidR="00F62EFF" w:rsidRPr="00F62EFF" w:rsidRDefault="00F62EFF" w:rsidP="00F62EFF">
      <w:pPr>
        <w:jc w:val="both"/>
        <w:rPr>
          <w:rFonts w:ascii="Times New Roman" w:hAnsi="Times New Roman" w:cs="Times New Roman"/>
          <w:sz w:val="24"/>
          <w:szCs w:val="24"/>
        </w:rPr>
      </w:pPr>
      <w:r w:rsidRPr="00F62EFF">
        <w:rPr>
          <w:rFonts w:ascii="Times New Roman" w:hAnsi="Times New Roman" w:cs="Times New Roman"/>
          <w:b/>
          <w:sz w:val="24"/>
          <w:szCs w:val="24"/>
        </w:rPr>
        <w:t>Full of Good Fruits</w:t>
      </w:r>
      <w:r w:rsidRPr="00F62EFF">
        <w:rPr>
          <w:rFonts w:ascii="Times New Roman" w:hAnsi="Times New Roman" w:cs="Times New Roman"/>
          <w:sz w:val="24"/>
          <w:szCs w:val="24"/>
        </w:rPr>
        <w:t xml:space="preserve"> – If you are good hearted and generous on the inside, it’s going to sh</w:t>
      </w:r>
      <w:r w:rsidR="00E63FF6">
        <w:rPr>
          <w:rFonts w:ascii="Times New Roman" w:hAnsi="Times New Roman" w:cs="Times New Roman"/>
          <w:sz w:val="24"/>
          <w:szCs w:val="24"/>
        </w:rPr>
        <w:t>ow on the outside, even if you’</w:t>
      </w:r>
      <w:r w:rsidRPr="00F62EFF">
        <w:rPr>
          <w:rFonts w:ascii="Times New Roman" w:hAnsi="Times New Roman" w:cs="Times New Roman"/>
          <w:sz w:val="24"/>
          <w:szCs w:val="24"/>
        </w:rPr>
        <w:t>re not trying to toot your own horn.  People will value a caring friend, even when they are not the direct recipients.</w:t>
      </w:r>
    </w:p>
    <w:p w14:paraId="5F4D89C5" w14:textId="77777777" w:rsidR="00F62EFF" w:rsidRPr="00F62EFF" w:rsidRDefault="00F62EFF" w:rsidP="00F62EFF">
      <w:pPr>
        <w:jc w:val="both"/>
        <w:rPr>
          <w:rFonts w:ascii="Times New Roman" w:hAnsi="Times New Roman" w:cs="Times New Roman"/>
          <w:sz w:val="24"/>
          <w:szCs w:val="24"/>
        </w:rPr>
      </w:pPr>
      <w:r w:rsidRPr="00F62EFF">
        <w:rPr>
          <w:rFonts w:ascii="Times New Roman" w:hAnsi="Times New Roman" w:cs="Times New Roman"/>
          <w:b/>
          <w:sz w:val="24"/>
          <w:szCs w:val="24"/>
        </w:rPr>
        <w:t>Unwavering</w:t>
      </w:r>
      <w:r w:rsidRPr="00F62EFF">
        <w:rPr>
          <w:rFonts w:ascii="Times New Roman" w:hAnsi="Times New Roman" w:cs="Times New Roman"/>
          <w:sz w:val="24"/>
          <w:szCs w:val="24"/>
        </w:rPr>
        <w:t xml:space="preserve"> – If you’ve ever been around a moody person v</w:t>
      </w:r>
      <w:r w:rsidR="00E63FF6">
        <w:rPr>
          <w:rFonts w:ascii="Times New Roman" w:hAnsi="Times New Roman" w:cs="Times New Roman"/>
          <w:sz w:val="24"/>
          <w:szCs w:val="24"/>
        </w:rPr>
        <w:t>ery long, it can be unnerving.</w:t>
      </w:r>
      <w:r w:rsidRPr="00F62EFF">
        <w:rPr>
          <w:rFonts w:ascii="Times New Roman" w:hAnsi="Times New Roman" w:cs="Times New Roman"/>
          <w:sz w:val="24"/>
          <w:szCs w:val="24"/>
        </w:rPr>
        <w:t xml:space="preserve">  The best friend is solid, consistent, reliable, dependable.  “…there is a friend who sticks closer than a brother” (Proverbs 18:24).</w:t>
      </w:r>
    </w:p>
    <w:p w14:paraId="3CAB2861" w14:textId="77777777" w:rsidR="00F62EFF" w:rsidRPr="00F62EFF" w:rsidRDefault="00F62EFF" w:rsidP="00F62EFF">
      <w:pPr>
        <w:jc w:val="both"/>
        <w:rPr>
          <w:rFonts w:ascii="Times New Roman" w:hAnsi="Times New Roman" w:cs="Times New Roman"/>
          <w:sz w:val="24"/>
          <w:szCs w:val="24"/>
        </w:rPr>
      </w:pPr>
      <w:r w:rsidRPr="00F62EFF">
        <w:rPr>
          <w:rFonts w:ascii="Times New Roman" w:hAnsi="Times New Roman" w:cs="Times New Roman"/>
          <w:b/>
          <w:sz w:val="24"/>
          <w:szCs w:val="24"/>
        </w:rPr>
        <w:t xml:space="preserve">Without Hypocrisy </w:t>
      </w:r>
      <w:r w:rsidRPr="00F62EFF">
        <w:rPr>
          <w:rFonts w:ascii="Times New Roman" w:hAnsi="Times New Roman" w:cs="Times New Roman"/>
          <w:sz w:val="24"/>
          <w:szCs w:val="24"/>
        </w:rPr>
        <w:t>– A two-faced person is dishonest.  True friendship is a matter of trust.  Peter warns us to put aside “all malice and all deceit and hypocrisy and envy and all slander…” (1 Peter 2:1).</w:t>
      </w:r>
    </w:p>
    <w:p w14:paraId="0D38D49A" w14:textId="77777777" w:rsidR="00F62EFF" w:rsidRPr="00F62EFF" w:rsidRDefault="00F62EFF" w:rsidP="00F62EFF">
      <w:pPr>
        <w:jc w:val="both"/>
        <w:rPr>
          <w:rFonts w:ascii="Times New Roman" w:hAnsi="Times New Roman" w:cs="Times New Roman"/>
          <w:sz w:val="24"/>
          <w:szCs w:val="24"/>
        </w:rPr>
      </w:pPr>
      <w:r w:rsidRPr="00F62EFF">
        <w:rPr>
          <w:rFonts w:ascii="Times New Roman" w:hAnsi="Times New Roman" w:cs="Times New Roman"/>
          <w:sz w:val="24"/>
          <w:szCs w:val="24"/>
        </w:rPr>
        <w:t>In short, a person who has developed character that reflects the wisdom of God is the kind of person who is a blessing to anyone fortunate enough to know them.  But let’s face it.  Some in the world are going to dislike our chi</w:t>
      </w:r>
      <w:r w:rsidR="00E63FF6">
        <w:rPr>
          <w:rFonts w:ascii="Times New Roman" w:hAnsi="Times New Roman" w:cs="Times New Roman"/>
          <w:sz w:val="24"/>
          <w:szCs w:val="24"/>
        </w:rPr>
        <w:t xml:space="preserve">ldren no matter what they do.  </w:t>
      </w:r>
      <w:proofErr w:type="gramStart"/>
      <w:r w:rsidRPr="00F62EFF">
        <w:rPr>
          <w:rFonts w:ascii="Times New Roman" w:hAnsi="Times New Roman" w:cs="Times New Roman"/>
          <w:sz w:val="24"/>
          <w:szCs w:val="24"/>
        </w:rPr>
        <w:t>That being said, if</w:t>
      </w:r>
      <w:proofErr w:type="gramEnd"/>
      <w:r w:rsidRPr="00F62EFF">
        <w:rPr>
          <w:rFonts w:ascii="Times New Roman" w:hAnsi="Times New Roman" w:cs="Times New Roman"/>
          <w:sz w:val="24"/>
          <w:szCs w:val="24"/>
        </w:rPr>
        <w:t xml:space="preserve"> our kids are alienating good hearted folks with obnoxious behavior, sh</w:t>
      </w:r>
      <w:r w:rsidR="00E63FF6">
        <w:rPr>
          <w:rFonts w:ascii="Times New Roman" w:hAnsi="Times New Roman" w:cs="Times New Roman"/>
          <w:sz w:val="24"/>
          <w:szCs w:val="24"/>
        </w:rPr>
        <w:t xml:space="preserve">ame on them!  </w:t>
      </w:r>
      <w:r w:rsidRPr="00F62EFF">
        <w:rPr>
          <w:rFonts w:ascii="Times New Roman" w:hAnsi="Times New Roman" w:cs="Times New Roman"/>
          <w:sz w:val="24"/>
          <w:szCs w:val="24"/>
        </w:rPr>
        <w:t>Life is not a popularity contest, but we need to teach our children to be the kind of people who can have a positive influence on others.  That is simply the wisdom that is from above (James 3:17).</w:t>
      </w:r>
    </w:p>
    <w:p w14:paraId="5840D6BC" w14:textId="77777777" w:rsidR="00F62EFF" w:rsidRPr="00F62EFF" w:rsidRDefault="00F62EFF" w:rsidP="00F62EFF">
      <w:pPr>
        <w:spacing w:after="0"/>
        <w:jc w:val="both"/>
        <w:rPr>
          <w:rFonts w:ascii="Times New Roman" w:hAnsi="Times New Roman" w:cs="Times New Roman"/>
          <w:b/>
          <w:sz w:val="24"/>
          <w:szCs w:val="24"/>
        </w:rPr>
      </w:pPr>
      <w:r w:rsidRPr="00F62EFF">
        <w:rPr>
          <w:rFonts w:ascii="Times New Roman" w:hAnsi="Times New Roman" w:cs="Times New Roman"/>
          <w:b/>
          <w:sz w:val="24"/>
          <w:szCs w:val="24"/>
        </w:rPr>
        <w:t>John McKee</w:t>
      </w:r>
    </w:p>
    <w:p w14:paraId="4A7ACC61" w14:textId="77777777" w:rsidR="00F62EFF" w:rsidRPr="00F62EFF" w:rsidRDefault="00F62EFF" w:rsidP="00F62EFF">
      <w:pPr>
        <w:spacing w:after="0"/>
        <w:jc w:val="both"/>
        <w:rPr>
          <w:rFonts w:ascii="Times New Roman" w:hAnsi="Times New Roman" w:cs="Times New Roman"/>
          <w:b/>
          <w:sz w:val="24"/>
          <w:szCs w:val="24"/>
        </w:rPr>
      </w:pPr>
      <w:r w:rsidRPr="00F62EFF">
        <w:rPr>
          <w:rFonts w:ascii="Times New Roman" w:hAnsi="Times New Roman" w:cs="Times New Roman"/>
          <w:b/>
          <w:sz w:val="24"/>
          <w:szCs w:val="24"/>
        </w:rPr>
        <w:t>West Murray church of Christ</w:t>
      </w:r>
    </w:p>
    <w:sectPr w:rsidR="00F62EFF" w:rsidRPr="00F62EFF" w:rsidSect="00E63FF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FF"/>
    <w:rsid w:val="0001159F"/>
    <w:rsid w:val="00014D64"/>
    <w:rsid w:val="005B3F5B"/>
    <w:rsid w:val="00793E4E"/>
    <w:rsid w:val="00E63FF6"/>
    <w:rsid w:val="00F62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DC26"/>
  <w15:chartTrackingRefBased/>
  <w15:docId w15:val="{7F8B23DF-5735-4905-BFF6-638BC1FB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2017-07-24T18:49:00Z</dcterms:created>
  <dcterms:modified xsi:type="dcterms:W3CDTF">2017-07-24T19:11:00Z</dcterms:modified>
</cp:coreProperties>
</file>